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2B" w:rsidRPr="00435FCD" w:rsidRDefault="0084642B" w:rsidP="0084642B">
      <w:pPr>
        <w:pStyle w:val="a3"/>
        <w:spacing w:before="0" w:after="0"/>
        <w:jc w:val="center"/>
        <w:rPr>
          <w:rFonts w:ascii="Times New Roman" w:hAnsi="Times New Roman" w:cs="Times New Roman"/>
          <w:b/>
        </w:rPr>
      </w:pPr>
      <w:r w:rsidRPr="00435FCD">
        <w:rPr>
          <w:rFonts w:ascii="Times New Roman" w:hAnsi="Times New Roman" w:cs="Times New Roman"/>
        </w:rPr>
        <w:object w:dxaOrig="1039" w:dyaOrig="14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69.75pt" o:ole="" filled="t">
            <v:fill color2="black"/>
            <v:imagedata r:id="rId4" o:title=""/>
          </v:shape>
          <o:OLEObject Type="Embed" ProgID="Word.Document.8" ShapeID="_x0000_i1025" DrawAspect="Content" ObjectID="_1581843461" r:id="rId5"/>
        </w:object>
      </w:r>
    </w:p>
    <w:p w:rsidR="0084642B" w:rsidRPr="0096686A" w:rsidRDefault="0084642B" w:rsidP="0084642B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86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84642B" w:rsidRPr="0096686A" w:rsidRDefault="0084642B" w:rsidP="0084642B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86A">
        <w:rPr>
          <w:rFonts w:ascii="Times New Roman" w:hAnsi="Times New Roman" w:cs="Times New Roman"/>
          <w:b/>
          <w:sz w:val="28"/>
          <w:szCs w:val="28"/>
        </w:rPr>
        <w:t>ОДЕСЬКА ОБЛАСТЬ</w:t>
      </w:r>
    </w:p>
    <w:p w:rsidR="0084642B" w:rsidRPr="0096686A" w:rsidRDefault="0084642B" w:rsidP="0084642B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86A">
        <w:rPr>
          <w:rFonts w:ascii="Times New Roman" w:hAnsi="Times New Roman" w:cs="Times New Roman"/>
          <w:b/>
          <w:sz w:val="28"/>
          <w:szCs w:val="28"/>
        </w:rPr>
        <w:t>АРЦИЗЬКИЙ РАЙОН</w:t>
      </w:r>
    </w:p>
    <w:p w:rsidR="0084642B" w:rsidRPr="0096686A" w:rsidRDefault="0084642B" w:rsidP="0084642B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86A">
        <w:rPr>
          <w:rFonts w:ascii="Times New Roman" w:hAnsi="Times New Roman" w:cs="Times New Roman"/>
          <w:b/>
          <w:sz w:val="28"/>
          <w:szCs w:val="28"/>
        </w:rPr>
        <w:t>АРЦИЗЬКА МІСЬКА РАДА</w:t>
      </w:r>
    </w:p>
    <w:p w:rsidR="0084642B" w:rsidRPr="00BC3928" w:rsidRDefault="0084642B" w:rsidP="008464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4642B" w:rsidRDefault="0084642B" w:rsidP="0084642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ПРОЕКТ </w:t>
      </w:r>
      <w:r w:rsidRPr="0096686A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:rsidR="0084642B" w:rsidRPr="00993FEA" w:rsidRDefault="0084642B" w:rsidP="0084642B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4642B" w:rsidRDefault="0084642B" w:rsidP="0084642B">
      <w:pPr>
        <w:pStyle w:val="Standard"/>
        <w:rPr>
          <w:rFonts w:eastAsia="Times New Roman" w:cs="Times New Roman"/>
          <w:b/>
          <w:bCs/>
          <w:kern w:val="36"/>
          <w:lang w:val="uk-UA" w:eastAsia="ru-RU"/>
        </w:rPr>
      </w:pPr>
      <w:r w:rsidRPr="00BC3928">
        <w:rPr>
          <w:rFonts w:eastAsia="Times New Roman" w:cs="Times New Roman"/>
          <w:b/>
          <w:bCs/>
          <w:kern w:val="36"/>
          <w:lang w:val="uk-UA" w:eastAsia="ru-RU"/>
        </w:rPr>
        <w:t xml:space="preserve">Про </w:t>
      </w:r>
      <w:r>
        <w:rPr>
          <w:rFonts w:eastAsia="Times New Roman" w:cs="Times New Roman"/>
          <w:b/>
          <w:bCs/>
          <w:kern w:val="36"/>
          <w:lang w:val="uk-UA" w:eastAsia="ru-RU"/>
        </w:rPr>
        <w:t>скасування рішення виконавчого комітету № 129 від 17.08.2017 року</w:t>
      </w:r>
    </w:p>
    <w:p w:rsidR="0084642B" w:rsidRPr="0084642B" w:rsidRDefault="0084642B" w:rsidP="0084642B">
      <w:pPr>
        <w:pStyle w:val="Standard"/>
        <w:rPr>
          <w:rFonts w:eastAsia="Times New Roman" w:cs="Times New Roman"/>
          <w:b/>
          <w:bCs/>
          <w:kern w:val="36"/>
          <w:lang w:val="uk-UA" w:eastAsia="ru-RU"/>
        </w:rPr>
      </w:pPr>
      <w:r>
        <w:rPr>
          <w:rFonts w:eastAsia="Times New Roman" w:cs="Times New Roman"/>
          <w:b/>
          <w:bCs/>
          <w:kern w:val="36"/>
          <w:lang w:val="uk-UA" w:eastAsia="ru-RU"/>
        </w:rPr>
        <w:t>«Про визнання безхазяйною нерухому річ»</w:t>
      </w:r>
    </w:p>
    <w:p w:rsidR="0084642B" w:rsidRPr="00BC3928" w:rsidRDefault="0084642B" w:rsidP="0084642B">
      <w:pPr>
        <w:pStyle w:val="Standard"/>
        <w:ind w:right="2409"/>
        <w:rPr>
          <w:b/>
          <w:spacing w:val="-10"/>
          <w:lang w:val="uk-UA"/>
        </w:rPr>
      </w:pPr>
    </w:p>
    <w:p w:rsidR="0084642B" w:rsidRDefault="0084642B" w:rsidP="00C0672D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У зв’язку з прийняттям виконавчим комітетом рішення «Про визнання безхазяйною нерухому річ»</w:t>
      </w:r>
      <w:r w:rsidR="00CD4189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№ 129 від 17.08.2017 року, яке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="00CD4189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суперечить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="00831255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положення</w:t>
      </w:r>
      <w:r w:rsidR="00CD4189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м Цивільного кодексу України, Закону України «Про благоустрій населених пунктів»,</w:t>
      </w:r>
      <w:r w:rsidR="00831255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Закон</w:t>
      </w:r>
      <w:r w:rsidR="00831255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у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України «Про державну реєстрацію речових прав на нерухоме майно та їх обтяжень»</w:t>
      </w:r>
      <w:r w:rsidR="00831255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, Порядку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державної реєстрації речових прав на нерухоме ма</w:t>
      </w:r>
      <w:r w:rsidR="00831255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йно та їх обтяжень, затвердженого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Постановою Кабінету Міністрів України № 1127 від 25.12.2015 року, керуючись ст.ст. 26, 59 Закону України «Про місцеве самоврядування в Україні», міська рада</w:t>
      </w:r>
    </w:p>
    <w:p w:rsidR="0084642B" w:rsidRDefault="0084642B" w:rsidP="0084642B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</w:p>
    <w:p w:rsidR="0084642B" w:rsidRDefault="0084642B" w:rsidP="0084642B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4C42EC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ВИРІШИЛА:</w:t>
      </w:r>
    </w:p>
    <w:p w:rsidR="0084642B" w:rsidRDefault="0084642B" w:rsidP="0084642B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84642B" w:rsidRPr="00C0672D" w:rsidRDefault="0084642B" w:rsidP="00CD4189">
      <w:pPr>
        <w:pStyle w:val="Standard"/>
        <w:jc w:val="both"/>
        <w:rPr>
          <w:rFonts w:eastAsia="Times New Roman" w:cs="Times New Roman"/>
          <w:bCs/>
          <w:kern w:val="36"/>
          <w:lang w:val="uk-UA" w:eastAsia="ru-RU"/>
        </w:rPr>
      </w:pPr>
      <w:r>
        <w:rPr>
          <w:rFonts w:eastAsia="Times New Roman" w:cs="Times New Roman"/>
          <w:bCs/>
          <w:lang w:val="uk-UA"/>
        </w:rPr>
        <w:t xml:space="preserve">1. </w:t>
      </w:r>
      <w:r w:rsidRPr="00C0672D">
        <w:rPr>
          <w:rFonts w:eastAsia="Times New Roman" w:cs="Times New Roman"/>
          <w:bCs/>
          <w:lang w:val="uk-UA"/>
        </w:rPr>
        <w:t xml:space="preserve">Скасувати рішення виконавчого комітету </w:t>
      </w:r>
      <w:proofErr w:type="spellStart"/>
      <w:r w:rsidRPr="00C0672D">
        <w:rPr>
          <w:rFonts w:eastAsia="Times New Roman" w:cs="Times New Roman"/>
          <w:bCs/>
          <w:lang w:val="uk-UA"/>
        </w:rPr>
        <w:t>Арцизької</w:t>
      </w:r>
      <w:proofErr w:type="spellEnd"/>
      <w:r w:rsidRPr="00C0672D">
        <w:rPr>
          <w:rFonts w:eastAsia="Times New Roman" w:cs="Times New Roman"/>
          <w:bCs/>
          <w:lang w:val="uk-UA"/>
        </w:rPr>
        <w:t xml:space="preserve"> міської ради</w:t>
      </w:r>
      <w:r w:rsidR="00C0672D">
        <w:rPr>
          <w:rFonts w:eastAsia="Times New Roman" w:cs="Times New Roman"/>
          <w:bCs/>
          <w:lang w:val="uk-UA"/>
        </w:rPr>
        <w:t xml:space="preserve"> </w:t>
      </w:r>
      <w:r w:rsidRPr="00C0672D">
        <w:rPr>
          <w:rFonts w:eastAsia="Times New Roman" w:cs="Times New Roman"/>
          <w:bCs/>
          <w:kern w:val="36"/>
          <w:lang w:val="uk-UA" w:eastAsia="ru-RU"/>
        </w:rPr>
        <w:t>№ 129 від 17.08.2017 року «Про визнання безхазяйною нерухому річ»</w:t>
      </w:r>
      <w:r w:rsidRPr="00C0672D">
        <w:rPr>
          <w:rFonts w:eastAsia="Times New Roman" w:cs="Times New Roman"/>
          <w:bCs/>
          <w:lang w:val="uk-UA"/>
        </w:rPr>
        <w:t>.</w:t>
      </w:r>
    </w:p>
    <w:p w:rsidR="0084642B" w:rsidRPr="00C0672D" w:rsidRDefault="0084642B" w:rsidP="00CD4189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</w:p>
    <w:p w:rsidR="0084642B" w:rsidRPr="00C0672D" w:rsidRDefault="0084642B" w:rsidP="00CD4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0672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2. Рекомендувати виконкому </w:t>
      </w:r>
      <w:proofErr w:type="spellStart"/>
      <w:r w:rsidRPr="00C0672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Арцизької</w:t>
      </w:r>
      <w:proofErr w:type="spellEnd"/>
      <w:r w:rsidRPr="00C0672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міської ради розробити </w:t>
      </w:r>
      <w:r w:rsidRPr="00C0672D">
        <w:rPr>
          <w:rFonts w:ascii="Times New Roman" w:hAnsi="Times New Roman" w:cs="Times New Roman"/>
          <w:sz w:val="24"/>
          <w:szCs w:val="24"/>
          <w:lang w:val="uk-UA"/>
        </w:rPr>
        <w:t>Порядок</w:t>
      </w:r>
      <w:r w:rsidRPr="00C0672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виявлення,     </w:t>
      </w:r>
    </w:p>
    <w:p w:rsidR="0084642B" w:rsidRPr="00C0672D" w:rsidRDefault="0084642B" w:rsidP="00CD4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0672D">
        <w:rPr>
          <w:rFonts w:ascii="Times New Roman" w:eastAsia="Times New Roman" w:hAnsi="Times New Roman" w:cs="Times New Roman"/>
          <w:sz w:val="24"/>
          <w:szCs w:val="24"/>
          <w:lang w:val="uk-UA"/>
        </w:rPr>
        <w:t>взяття на облік, збереження та використання</w:t>
      </w:r>
      <w:r w:rsidR="0083125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C0672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безхазяйного майна, визнання спадщини </w:t>
      </w:r>
      <w:proofErr w:type="spellStart"/>
      <w:r w:rsidR="00831255">
        <w:rPr>
          <w:rFonts w:ascii="Times New Roman" w:eastAsia="Times New Roman" w:hAnsi="Times New Roman" w:cs="Times New Roman"/>
          <w:sz w:val="24"/>
          <w:szCs w:val="24"/>
          <w:lang w:val="uk-UA"/>
        </w:rPr>
        <w:t>відумерлою</w:t>
      </w:r>
      <w:proofErr w:type="spellEnd"/>
      <w:r w:rsidR="0083125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</w:t>
      </w:r>
      <w:r w:rsidRPr="00C0672D">
        <w:rPr>
          <w:rFonts w:ascii="Times New Roman" w:eastAsia="Times New Roman" w:hAnsi="Times New Roman" w:cs="Times New Roman"/>
          <w:sz w:val="24"/>
          <w:szCs w:val="24"/>
          <w:lang w:val="uk-UA"/>
        </w:rPr>
        <w:t>прийняття такого майна</w:t>
      </w:r>
      <w:r w:rsidR="00C0672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0672D">
        <w:rPr>
          <w:rFonts w:ascii="Times New Roman" w:eastAsia="Times New Roman" w:hAnsi="Times New Roman" w:cs="Times New Roman"/>
          <w:sz w:val="24"/>
          <w:szCs w:val="24"/>
          <w:lang w:val="uk-UA"/>
        </w:rPr>
        <w:t>у комунальну власність</w:t>
      </w:r>
      <w:r w:rsidRPr="00C0672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="00831255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і</w:t>
      </w:r>
      <w:r w:rsidRPr="00C0672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подати його на затвердження раді.</w:t>
      </w:r>
    </w:p>
    <w:p w:rsidR="00C0672D" w:rsidRPr="00C0672D" w:rsidRDefault="00C0672D" w:rsidP="00CD4189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</w:p>
    <w:p w:rsidR="0084642B" w:rsidRPr="00831255" w:rsidRDefault="0084642B" w:rsidP="00CD4189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C0672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3. Виконавчому комітету </w:t>
      </w:r>
      <w:proofErr w:type="spellStart"/>
      <w:r w:rsidRPr="00C0672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Арцизької</w:t>
      </w:r>
      <w:proofErr w:type="spellEnd"/>
      <w:r w:rsidRPr="00C0672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міської ради надалі </w:t>
      </w:r>
      <w:r w:rsidR="00831255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при </w:t>
      </w:r>
      <w:r w:rsidR="00831255" w:rsidRPr="00C0672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прийнятті рішень</w:t>
      </w:r>
      <w:r w:rsidR="00831255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суворо дотримуватись </w:t>
      </w:r>
      <w:r w:rsidRPr="00C0672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="00831255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чинних законодавчих </w:t>
      </w:r>
      <w:r w:rsidR="00C0672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актів</w:t>
      </w:r>
      <w:r w:rsidRPr="00C0672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.</w:t>
      </w:r>
    </w:p>
    <w:p w:rsidR="0084642B" w:rsidRPr="00C0672D" w:rsidRDefault="0084642B" w:rsidP="00CD4189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</w:p>
    <w:p w:rsidR="0084642B" w:rsidRPr="00831255" w:rsidRDefault="00C0672D" w:rsidP="00CD4189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831255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4</w:t>
      </w:r>
      <w:r w:rsidR="0084642B" w:rsidRPr="00831255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. Контроль за виконання рішення покласти на постійну комісію </w:t>
      </w:r>
      <w:proofErr w:type="spellStart"/>
      <w:r w:rsidR="00831255" w:rsidRPr="00831255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Арцизької</w:t>
      </w:r>
      <w:proofErr w:type="spellEnd"/>
      <w:r w:rsidR="00831255" w:rsidRPr="00831255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міської ради з </w:t>
      </w:r>
      <w:proofErr w:type="spellStart"/>
      <w:r w:rsidR="00831255" w:rsidRPr="00831255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831255" w:rsidRPr="008312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255" w:rsidRPr="00831255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="00831255" w:rsidRPr="008312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255" w:rsidRPr="00831255">
        <w:rPr>
          <w:rFonts w:ascii="Times New Roman" w:hAnsi="Times New Roman" w:cs="Times New Roman"/>
          <w:sz w:val="24"/>
          <w:szCs w:val="24"/>
        </w:rPr>
        <w:t>житлово-комунального</w:t>
      </w:r>
      <w:proofErr w:type="spellEnd"/>
      <w:r w:rsidR="00831255" w:rsidRPr="008312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255" w:rsidRPr="00831255">
        <w:rPr>
          <w:rFonts w:ascii="Times New Roman" w:hAnsi="Times New Roman" w:cs="Times New Roman"/>
          <w:sz w:val="24"/>
          <w:szCs w:val="24"/>
        </w:rPr>
        <w:t>господарства</w:t>
      </w:r>
      <w:proofErr w:type="spellEnd"/>
      <w:r w:rsidR="00831255" w:rsidRPr="00831255">
        <w:rPr>
          <w:rFonts w:ascii="Times New Roman" w:hAnsi="Times New Roman" w:cs="Times New Roman"/>
          <w:sz w:val="24"/>
          <w:szCs w:val="24"/>
        </w:rPr>
        <w:t xml:space="preserve"> та благоустрою</w:t>
      </w:r>
      <w:r w:rsidR="0084642B" w:rsidRPr="00831255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.</w:t>
      </w:r>
    </w:p>
    <w:p w:rsidR="0084642B" w:rsidRDefault="0084642B" w:rsidP="00CD4189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</w:p>
    <w:p w:rsidR="0084642B" w:rsidRDefault="0084642B" w:rsidP="0084642B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</w:p>
    <w:p w:rsidR="0084642B" w:rsidRPr="00C0672D" w:rsidRDefault="0084642B" w:rsidP="0084642B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C0672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Міський голова                                                                                   В.М.</w:t>
      </w:r>
      <w:proofErr w:type="spellStart"/>
      <w:r w:rsidRPr="00C0672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Міхов</w:t>
      </w:r>
      <w:proofErr w:type="spellEnd"/>
    </w:p>
    <w:p w:rsidR="0084642B" w:rsidRDefault="0084642B" w:rsidP="0084642B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</w:p>
    <w:p w:rsidR="0084642B" w:rsidRPr="00FF7783" w:rsidRDefault="00CD4189" w:rsidP="0084642B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«12» квітня </w:t>
      </w:r>
      <w:r w:rsidR="0084642B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2018 року</w:t>
      </w:r>
    </w:p>
    <w:p w:rsidR="0084642B" w:rsidRDefault="0084642B" w:rsidP="008464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84642B" w:rsidRPr="00CD4189" w:rsidRDefault="00CD4189" w:rsidP="008464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№____-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VII</w:t>
      </w:r>
    </w:p>
    <w:p w:rsidR="0084642B" w:rsidRDefault="0084642B" w:rsidP="008464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D4189" w:rsidRDefault="0084642B" w:rsidP="008464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Проект рішення підготовлено </w:t>
      </w:r>
    </w:p>
    <w:p w:rsidR="000202E1" w:rsidRPr="0084642B" w:rsidRDefault="0084642B" w:rsidP="008464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депутатом міської ради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Кривцовим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С.М.</w:t>
      </w:r>
    </w:p>
    <w:sectPr w:rsidR="000202E1" w:rsidRPr="0084642B" w:rsidSect="00831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642B"/>
    <w:rsid w:val="000202E1"/>
    <w:rsid w:val="00831255"/>
    <w:rsid w:val="0084642B"/>
    <w:rsid w:val="00C0672D"/>
    <w:rsid w:val="00CD4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4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84642B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Standard">
    <w:name w:val="Standard"/>
    <w:qFormat/>
    <w:rsid w:val="0084642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4">
    <w:name w:val="Body Text"/>
    <w:basedOn w:val="a"/>
    <w:link w:val="a5"/>
    <w:uiPriority w:val="99"/>
    <w:semiHidden/>
    <w:unhideWhenUsed/>
    <w:rsid w:val="0084642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84642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Office_Word_97_-_20031.doc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</cp:revision>
  <dcterms:created xsi:type="dcterms:W3CDTF">2018-03-02T15:41:00Z</dcterms:created>
  <dcterms:modified xsi:type="dcterms:W3CDTF">2018-03-06T10:11:00Z</dcterms:modified>
</cp:coreProperties>
</file>